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20A6E9" w14:textId="134E4958" w:rsidR="00FA40C7" w:rsidRPr="00F471B4" w:rsidRDefault="00FA40C7" w:rsidP="00FA40C7">
      <w:pPr>
        <w:rPr>
          <w:b/>
          <w:bCs/>
          <w:sz w:val="36"/>
          <w:szCs w:val="36"/>
        </w:rPr>
      </w:pPr>
      <w:r w:rsidRPr="00F471B4">
        <w:rPr>
          <w:b/>
          <w:bCs/>
          <w:sz w:val="36"/>
          <w:szCs w:val="36"/>
        </w:rPr>
        <w:t xml:space="preserve">ITS Bridge Setup for </w:t>
      </w:r>
      <w:proofErr w:type="spellStart"/>
      <w:r w:rsidRPr="00F471B4">
        <w:rPr>
          <w:b/>
          <w:bCs/>
          <w:sz w:val="36"/>
          <w:szCs w:val="36"/>
        </w:rPr>
        <w:t>DentalXChange</w:t>
      </w:r>
      <w:proofErr w:type="spellEnd"/>
      <w:r w:rsidRPr="00F471B4">
        <w:rPr>
          <w:b/>
          <w:bCs/>
          <w:sz w:val="36"/>
          <w:szCs w:val="36"/>
        </w:rPr>
        <w:t xml:space="preserve"> </w:t>
      </w:r>
    </w:p>
    <w:p w14:paraId="1E77D6AB" w14:textId="77777777" w:rsidR="00FA40C7" w:rsidRDefault="00FA40C7" w:rsidP="00FA40C7"/>
    <w:p w14:paraId="360A0F4E" w14:textId="767319FC" w:rsidR="00FA40C7" w:rsidRDefault="00FA40C7" w:rsidP="00FA40C7">
      <w:r>
        <w:t xml:space="preserve">This version of the ITS Bridge application uses station specific encryption. We will cover how prepare a base installation to deploy to multiple workstations below. </w:t>
      </w:r>
    </w:p>
    <w:p w14:paraId="20EBB61F" w14:textId="284EB959" w:rsidR="00FA40C7" w:rsidRDefault="00FA40C7" w:rsidP="00FA40C7">
      <w:r>
        <w:t>Some clients deleted the ITS bridge application as a precaution so these steps will focus on creating a new installation of the ITS bridge application. However, if you still have the ITS bridge application installed, you can overwrite the files in your current installation folder instead.</w:t>
      </w:r>
    </w:p>
    <w:p w14:paraId="256C2643" w14:textId="77777777" w:rsidR="0055242B" w:rsidRDefault="0055242B"/>
    <w:p w14:paraId="36EF369C" w14:textId="77777777" w:rsidR="0055242B" w:rsidRDefault="0055242B"/>
    <w:p w14:paraId="7CB38F95" w14:textId="5D8F1C72" w:rsidR="009C2DC5" w:rsidRPr="00987A41" w:rsidRDefault="00EC2927">
      <w:pPr>
        <w:rPr>
          <w:b/>
          <w:bCs/>
          <w:sz w:val="28"/>
          <w:szCs w:val="28"/>
        </w:rPr>
      </w:pPr>
      <w:r w:rsidRPr="00987A41">
        <w:rPr>
          <w:b/>
          <w:bCs/>
          <w:sz w:val="28"/>
          <w:szCs w:val="28"/>
        </w:rPr>
        <w:t xml:space="preserve">Installing the </w:t>
      </w:r>
      <w:r w:rsidR="009C2DC5" w:rsidRPr="00987A41">
        <w:rPr>
          <w:b/>
          <w:bCs/>
          <w:sz w:val="28"/>
          <w:szCs w:val="28"/>
        </w:rPr>
        <w:t>ITS Bridge</w:t>
      </w:r>
    </w:p>
    <w:p w14:paraId="00FA5885" w14:textId="77777777" w:rsidR="00B11F3D" w:rsidRDefault="00B11F3D"/>
    <w:p w14:paraId="720DC325" w14:textId="67068FD7" w:rsidR="008145C7" w:rsidRDefault="008145C7" w:rsidP="00EE7BD4">
      <w:pPr>
        <w:pStyle w:val="ListParagraph"/>
        <w:numPr>
          <w:ilvl w:val="0"/>
          <w:numId w:val="1"/>
        </w:numPr>
      </w:pPr>
      <w:r>
        <w:t xml:space="preserve">Create a new </w:t>
      </w:r>
      <w:r w:rsidRPr="008145C7">
        <w:rPr>
          <w:b/>
          <w:bCs/>
        </w:rPr>
        <w:t xml:space="preserve">ITS Bridge </w:t>
      </w:r>
      <w:r>
        <w:t xml:space="preserve">folder on the workstations </w:t>
      </w:r>
      <w:proofErr w:type="gramStart"/>
      <w:r w:rsidRPr="008B6567">
        <w:rPr>
          <w:b/>
          <w:bCs/>
        </w:rPr>
        <w:t>c:\</w:t>
      </w:r>
      <w:proofErr w:type="gramEnd"/>
      <w:r>
        <w:t xml:space="preserve"> </w:t>
      </w:r>
    </w:p>
    <w:p w14:paraId="3FDF8475" w14:textId="379AE2E4" w:rsidR="00EC2927" w:rsidRPr="00EE7BD4" w:rsidRDefault="00EC2927" w:rsidP="00EE7BD4">
      <w:pPr>
        <w:pStyle w:val="ListParagraph"/>
        <w:numPr>
          <w:ilvl w:val="0"/>
          <w:numId w:val="1"/>
        </w:numPr>
      </w:pPr>
      <w:r>
        <w:t>Download</w:t>
      </w:r>
      <w:r w:rsidR="003B1CB1">
        <w:t xml:space="preserve"> the</w:t>
      </w:r>
      <w:r w:rsidR="00D33A9B">
        <w:t xml:space="preserve"> </w:t>
      </w:r>
      <w:r w:rsidR="00D33A9B" w:rsidRPr="00EE7BD4">
        <w:rPr>
          <w:b/>
          <w:bCs/>
        </w:rPr>
        <w:t>ITS Bridge.</w:t>
      </w:r>
      <w:r w:rsidR="003B1CB1" w:rsidRPr="00EE7BD4">
        <w:rPr>
          <w:b/>
          <w:bCs/>
        </w:rPr>
        <w:t>zip</w:t>
      </w:r>
      <w:r w:rsidR="003B1CB1">
        <w:t xml:space="preserve"> file </w:t>
      </w:r>
      <w:r w:rsidR="00EE7BD4">
        <w:t>from</w:t>
      </w:r>
      <w:r w:rsidR="003B1CB1">
        <w:t xml:space="preserve"> </w:t>
      </w:r>
      <w:hyperlink r:id="rId8" w:history="1">
        <w:r w:rsidRPr="00EE7BD4">
          <w:rPr>
            <w:rStyle w:val="Hyperlink"/>
            <w:b/>
            <w:bCs/>
          </w:rPr>
          <w:t>http://downloads.axiumsupport.com/ITS</w:t>
        </w:r>
      </w:hyperlink>
    </w:p>
    <w:p w14:paraId="22294DBB" w14:textId="0081FF47" w:rsidR="009C2DC5" w:rsidRDefault="00EE7BD4" w:rsidP="00F07B00">
      <w:pPr>
        <w:pStyle w:val="ListParagraph"/>
        <w:numPr>
          <w:ilvl w:val="0"/>
          <w:numId w:val="1"/>
        </w:numPr>
      </w:pPr>
      <w:r>
        <w:t xml:space="preserve">Extract </w:t>
      </w:r>
      <w:r w:rsidR="008F117C">
        <w:t xml:space="preserve">all </w:t>
      </w:r>
      <w:r>
        <w:t xml:space="preserve">the </w:t>
      </w:r>
      <w:r w:rsidR="00F07B00">
        <w:t xml:space="preserve">files from the zip folder to the </w:t>
      </w:r>
      <w:r w:rsidR="00F07B00" w:rsidRPr="00B65525">
        <w:rPr>
          <w:b/>
          <w:bCs/>
        </w:rPr>
        <w:t>c:</w:t>
      </w:r>
      <w:r w:rsidR="008F117C" w:rsidRPr="00B65525">
        <w:rPr>
          <w:b/>
          <w:bCs/>
        </w:rPr>
        <w:t xml:space="preserve">\ITS </w:t>
      </w:r>
      <w:r w:rsidR="008F117C" w:rsidRPr="009509BC">
        <w:rPr>
          <w:b/>
          <w:bCs/>
        </w:rPr>
        <w:t>bridge</w:t>
      </w:r>
      <w:r w:rsidR="008F117C">
        <w:t xml:space="preserve"> directory. </w:t>
      </w:r>
    </w:p>
    <w:p w14:paraId="12D5B3FD" w14:textId="23158050" w:rsidR="00C565F1" w:rsidRDefault="003D362D" w:rsidP="003D362D">
      <w:pPr>
        <w:pStyle w:val="ListParagraph"/>
        <w:numPr>
          <w:ilvl w:val="1"/>
          <w:numId w:val="1"/>
        </w:numPr>
      </w:pPr>
      <w:r>
        <w:t xml:space="preserve">If you are deploying to an existing ITS bridge application installation, </w:t>
      </w:r>
      <w:r w:rsidR="00212DBD">
        <w:t xml:space="preserve">you cab </w:t>
      </w:r>
      <w:r>
        <w:t xml:space="preserve">overwrite all </w:t>
      </w:r>
      <w:r w:rsidR="00212DBD">
        <w:t xml:space="preserve">existing </w:t>
      </w:r>
      <w:r>
        <w:t xml:space="preserve">files with </w:t>
      </w:r>
      <w:r w:rsidR="00AD5389">
        <w:t>these new ones.</w:t>
      </w:r>
      <w:r w:rsidR="00212DBD">
        <w:t xml:space="preserve"> You will also need to d</w:t>
      </w:r>
      <w:r w:rsidR="00C565F1">
        <w:t>elete the existing .INI files. The</w:t>
      </w:r>
      <w:r w:rsidR="001C40DC">
        <w:t xml:space="preserve"> app will generate these again during </w:t>
      </w:r>
      <w:r w:rsidR="008E0E37">
        <w:t>first run</w:t>
      </w:r>
      <w:r w:rsidR="001C40DC">
        <w:t xml:space="preserve">. </w:t>
      </w:r>
    </w:p>
    <w:p w14:paraId="49809BE1" w14:textId="77777777" w:rsidR="008F117C" w:rsidRDefault="008F117C" w:rsidP="008F117C"/>
    <w:p w14:paraId="6A585C87" w14:textId="0BA38865" w:rsidR="00491CA0" w:rsidRDefault="00491CA0" w:rsidP="008F117C">
      <w:r>
        <w:rPr>
          <w:noProof/>
        </w:rPr>
        <w:drawing>
          <wp:inline distT="0" distB="0" distL="0" distR="0" wp14:anchorId="68FB8874" wp14:editId="3A516181">
            <wp:extent cx="5943600" cy="2432685"/>
            <wp:effectExtent l="0" t="0" r="0" b="0"/>
            <wp:docPr id="467171952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7171952" name="Picture 1" descr="A screenshot of a computer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4326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C585FF9" w14:textId="77777777" w:rsidR="008F117C" w:rsidRDefault="008F117C" w:rsidP="008F117C"/>
    <w:p w14:paraId="5B869522" w14:textId="0B7AE5B4" w:rsidR="00987A41" w:rsidRDefault="00987A41">
      <w:r>
        <w:rPr>
          <w:b/>
          <w:bCs/>
          <w:sz w:val="28"/>
          <w:szCs w:val="28"/>
        </w:rPr>
        <w:t xml:space="preserve">Configure </w:t>
      </w:r>
      <w:r w:rsidRPr="00987A41">
        <w:rPr>
          <w:b/>
          <w:bCs/>
          <w:sz w:val="28"/>
          <w:szCs w:val="28"/>
        </w:rPr>
        <w:t xml:space="preserve">ITS Bridge </w:t>
      </w:r>
      <w:r w:rsidR="00C02195">
        <w:rPr>
          <w:b/>
          <w:bCs/>
          <w:sz w:val="28"/>
          <w:szCs w:val="28"/>
        </w:rPr>
        <w:t>Credentials</w:t>
      </w:r>
    </w:p>
    <w:p w14:paraId="6B23DA31" w14:textId="4F070213" w:rsidR="00B27648" w:rsidRDefault="007D16CC" w:rsidP="007D16CC">
      <w:pPr>
        <w:pStyle w:val="ListParagraph"/>
        <w:numPr>
          <w:ilvl w:val="0"/>
          <w:numId w:val="2"/>
        </w:numPr>
      </w:pPr>
      <w:r>
        <w:t xml:space="preserve">Run </w:t>
      </w:r>
      <w:r w:rsidRPr="00FD151C">
        <w:rPr>
          <w:b/>
          <w:bCs/>
        </w:rPr>
        <w:t>ITS Bridge</w:t>
      </w:r>
      <w:r w:rsidR="008E0E37">
        <w:rPr>
          <w:b/>
          <w:bCs/>
        </w:rPr>
        <w:t>.</w:t>
      </w:r>
      <w:r w:rsidRPr="00FD151C">
        <w:rPr>
          <w:b/>
          <w:bCs/>
        </w:rPr>
        <w:t>exe</w:t>
      </w:r>
      <w:r>
        <w:t xml:space="preserve"> from the </w:t>
      </w:r>
      <w:r w:rsidR="00BE241B" w:rsidRPr="007D16CC">
        <w:rPr>
          <w:b/>
          <w:bCs/>
        </w:rPr>
        <w:t xml:space="preserve">c:\ITS bridge </w:t>
      </w:r>
      <w:r w:rsidR="00BE241B" w:rsidRPr="007D16CC">
        <w:t>directory</w:t>
      </w:r>
      <w:r>
        <w:t>.</w:t>
      </w:r>
    </w:p>
    <w:p w14:paraId="30F5442E" w14:textId="06306DE3" w:rsidR="008E2CFA" w:rsidRDefault="008E2CFA" w:rsidP="008E2CFA">
      <w:pPr>
        <w:pStyle w:val="ListParagraph"/>
        <w:numPr>
          <w:ilvl w:val="1"/>
          <w:numId w:val="2"/>
        </w:numPr>
      </w:pPr>
      <w:r>
        <w:t>If the message “</w:t>
      </w:r>
      <w:r w:rsidRPr="004B0DA0">
        <w:rPr>
          <w:b/>
          <w:bCs/>
        </w:rPr>
        <w:t>Windows pro</w:t>
      </w:r>
      <w:r w:rsidR="009E6A0D" w:rsidRPr="004B0DA0">
        <w:rPr>
          <w:b/>
          <w:bCs/>
        </w:rPr>
        <w:t>te</w:t>
      </w:r>
      <w:r w:rsidRPr="004B0DA0">
        <w:rPr>
          <w:b/>
          <w:bCs/>
        </w:rPr>
        <w:t>cted your PC</w:t>
      </w:r>
      <w:r w:rsidR="00194083">
        <w:t xml:space="preserve">” </w:t>
      </w:r>
      <w:r>
        <w:t xml:space="preserve">appears, select </w:t>
      </w:r>
      <w:r w:rsidR="00194083">
        <w:t>“</w:t>
      </w:r>
      <w:r w:rsidR="00194083" w:rsidRPr="004B0DA0">
        <w:rPr>
          <w:b/>
          <w:bCs/>
        </w:rPr>
        <w:t>more info</w:t>
      </w:r>
      <w:r w:rsidR="00194083">
        <w:t>” and then the “</w:t>
      </w:r>
      <w:r w:rsidR="00194083" w:rsidRPr="004B0DA0">
        <w:rPr>
          <w:b/>
          <w:bCs/>
        </w:rPr>
        <w:t>Run anyway</w:t>
      </w:r>
      <w:r w:rsidR="00194083">
        <w:t xml:space="preserve">” button. </w:t>
      </w:r>
    </w:p>
    <w:p w14:paraId="52CE853E" w14:textId="2C85A8A5" w:rsidR="00C83A1F" w:rsidRDefault="00D642B2" w:rsidP="00C83A1F">
      <w:pPr>
        <w:pStyle w:val="ListParagraph"/>
        <w:numPr>
          <w:ilvl w:val="0"/>
          <w:numId w:val="2"/>
        </w:numPr>
      </w:pPr>
      <w:r>
        <w:lastRenderedPageBreak/>
        <w:t>Select the “</w:t>
      </w:r>
      <w:r w:rsidRPr="004B0DA0">
        <w:rPr>
          <w:b/>
          <w:bCs/>
        </w:rPr>
        <w:t>OK</w:t>
      </w:r>
      <w:r>
        <w:t>” button to the credential pop up message.</w:t>
      </w:r>
    </w:p>
    <w:p w14:paraId="7EA21E97" w14:textId="295512E8" w:rsidR="007A5DE7" w:rsidRDefault="00B0150E" w:rsidP="00C83A1F">
      <w:pPr>
        <w:pStyle w:val="ListParagraph"/>
        <w:numPr>
          <w:ilvl w:val="0"/>
          <w:numId w:val="2"/>
        </w:numPr>
      </w:pPr>
      <w:r>
        <w:t>Enter the credential information provided to you by the axiUm support team</w:t>
      </w:r>
      <w:r w:rsidR="00B17906">
        <w:t>. The information will have been shared through a secure support case</w:t>
      </w:r>
      <w:r w:rsidR="00364311">
        <w:t xml:space="preserve"> in our support portal</w:t>
      </w:r>
      <w:r w:rsidR="00B17906">
        <w:t>.</w:t>
      </w:r>
    </w:p>
    <w:p w14:paraId="73F8AAC1" w14:textId="21B7D47B" w:rsidR="007A5DE7" w:rsidRDefault="007A5DE7" w:rsidP="00C83A1F">
      <w:pPr>
        <w:pStyle w:val="ListParagraph"/>
        <w:numPr>
          <w:ilvl w:val="0"/>
          <w:numId w:val="2"/>
        </w:numPr>
      </w:pPr>
      <w:r>
        <w:t>Select the “</w:t>
      </w:r>
      <w:r w:rsidRPr="004B0DA0">
        <w:rPr>
          <w:b/>
          <w:bCs/>
        </w:rPr>
        <w:t>Save</w:t>
      </w:r>
      <w:r>
        <w:t>” button</w:t>
      </w:r>
      <w:r w:rsidR="002124BB">
        <w:t xml:space="preserve"> to continue</w:t>
      </w:r>
      <w:r>
        <w:t>.</w:t>
      </w:r>
    </w:p>
    <w:p w14:paraId="03C4C58B" w14:textId="61508D72" w:rsidR="00D642B2" w:rsidRDefault="007A5DE7" w:rsidP="007A5DE7">
      <w:pPr>
        <w:pStyle w:val="ListParagraph"/>
        <w:numPr>
          <w:ilvl w:val="1"/>
          <w:numId w:val="2"/>
        </w:numPr>
      </w:pPr>
      <w:r>
        <w:t xml:space="preserve">DO NOT select the “Test” button. This </w:t>
      </w:r>
      <w:r w:rsidR="002124BB">
        <w:t>only validates against Change</w:t>
      </w:r>
      <w:r w:rsidR="004A254B">
        <w:t xml:space="preserve"> </w:t>
      </w:r>
      <w:r w:rsidR="002124BB">
        <w:t xml:space="preserve">Healthcare. </w:t>
      </w:r>
      <w:r w:rsidR="00B17906">
        <w:t xml:space="preserve"> </w:t>
      </w:r>
    </w:p>
    <w:p w14:paraId="6437FAA4" w14:textId="77777777" w:rsidR="00C02195" w:rsidRDefault="00C02195" w:rsidP="00C02195"/>
    <w:p w14:paraId="4F777B9B" w14:textId="48AECA56" w:rsidR="00E37F48" w:rsidRDefault="00E37F48" w:rsidP="00C02195">
      <w:r>
        <w:rPr>
          <w:noProof/>
        </w:rPr>
        <w:drawing>
          <wp:inline distT="0" distB="0" distL="0" distR="0" wp14:anchorId="749531F6" wp14:editId="168EAD03">
            <wp:extent cx="5943600" cy="2747645"/>
            <wp:effectExtent l="0" t="0" r="0" b="0"/>
            <wp:docPr id="2113472841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13472841" name="Picture 1" descr="A screenshot of a computer&#10;&#10;Description automatically generated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7476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20BC1AD" w14:textId="77777777" w:rsidR="00E37F48" w:rsidRDefault="00E37F48" w:rsidP="00C02195"/>
    <w:p w14:paraId="1B5C8D8B" w14:textId="77777777" w:rsidR="00E37F48" w:rsidRDefault="00E37F48" w:rsidP="00C02195"/>
    <w:p w14:paraId="178DF5E1" w14:textId="4B12EE3D" w:rsidR="00C02195" w:rsidRDefault="00C02195" w:rsidP="00C02195">
      <w:r>
        <w:rPr>
          <w:b/>
          <w:bCs/>
          <w:sz w:val="28"/>
          <w:szCs w:val="28"/>
        </w:rPr>
        <w:t xml:space="preserve">Configure </w:t>
      </w:r>
      <w:r w:rsidRPr="00987A41">
        <w:rPr>
          <w:b/>
          <w:bCs/>
          <w:sz w:val="28"/>
          <w:szCs w:val="28"/>
        </w:rPr>
        <w:t xml:space="preserve">ITS Bridge </w:t>
      </w:r>
      <w:r w:rsidR="008E0E37">
        <w:rPr>
          <w:b/>
          <w:bCs/>
          <w:sz w:val="28"/>
          <w:szCs w:val="28"/>
        </w:rPr>
        <w:t>F</w:t>
      </w:r>
      <w:r>
        <w:rPr>
          <w:b/>
          <w:bCs/>
          <w:sz w:val="28"/>
          <w:szCs w:val="28"/>
        </w:rPr>
        <w:t>olders</w:t>
      </w:r>
    </w:p>
    <w:p w14:paraId="4E8BCCD4" w14:textId="084C6535" w:rsidR="00C02195" w:rsidRDefault="008319D1" w:rsidP="00C02195">
      <w:r>
        <w:t>ITS Bridge</w:t>
      </w:r>
      <w:r w:rsidR="00F8622E">
        <w:t xml:space="preserve"> </w:t>
      </w:r>
      <w:r>
        <w:t>create</w:t>
      </w:r>
      <w:r w:rsidR="009A6267">
        <w:t>s</w:t>
      </w:r>
      <w:r>
        <w:t xml:space="preserve"> </w:t>
      </w:r>
      <w:r w:rsidR="001A1063">
        <w:t xml:space="preserve">folders in its installation </w:t>
      </w:r>
      <w:r w:rsidR="00F8622E">
        <w:t>directory and sets these as default</w:t>
      </w:r>
      <w:r w:rsidR="005A3D9D">
        <w:t xml:space="preserve"> for monitoring and managing claim files. Your organization should already have </w:t>
      </w:r>
      <w:r w:rsidR="009A6267">
        <w:t>these folders</w:t>
      </w:r>
      <w:r w:rsidR="005A3D9D">
        <w:t xml:space="preserve"> created on a network share</w:t>
      </w:r>
      <w:r w:rsidR="00C665DA" w:rsidRPr="004B570F">
        <w:t>.</w:t>
      </w:r>
      <w:r w:rsidR="005A3D9D" w:rsidRPr="004B570F">
        <w:t xml:space="preserve"> </w:t>
      </w:r>
      <w:r w:rsidR="00670CC2" w:rsidRPr="004B570F">
        <w:t>If you’re unsure where these folders are, you</w:t>
      </w:r>
      <w:r w:rsidR="00C665DA" w:rsidRPr="004B570F">
        <w:t xml:space="preserve"> can find th</w:t>
      </w:r>
      <w:r w:rsidR="00670CC2" w:rsidRPr="004B570F">
        <w:t>e</w:t>
      </w:r>
      <w:r w:rsidR="007346FD">
        <w:t>ir</w:t>
      </w:r>
      <w:r w:rsidR="00C665DA" w:rsidRPr="004B570F">
        <w:t xml:space="preserve"> location in </w:t>
      </w:r>
      <w:r w:rsidR="00580899" w:rsidRPr="004B570F">
        <w:t xml:space="preserve">the axiUm application </w:t>
      </w:r>
      <w:r w:rsidR="00670CC2" w:rsidRPr="004B570F">
        <w:t>by navigating to</w:t>
      </w:r>
      <w:r w:rsidR="00580899" w:rsidRPr="004B570F">
        <w:t xml:space="preserve"> </w:t>
      </w:r>
      <w:r w:rsidR="004B570F" w:rsidRPr="004B570F">
        <w:rPr>
          <w:rStyle w:val="ui-provider"/>
          <w:b/>
          <w:bCs/>
        </w:rPr>
        <w:t>Maintenance &gt; System &gt; Station Options &gt; EDI Claims &gt; EDI Claims &gt;</w:t>
      </w:r>
      <w:r w:rsidR="004B570F">
        <w:rPr>
          <w:rStyle w:val="ui-provider"/>
          <w:b/>
          <w:bCs/>
        </w:rPr>
        <w:t xml:space="preserve"> </w:t>
      </w:r>
      <w:proofErr w:type="spellStart"/>
      <w:proofErr w:type="gramStart"/>
      <w:r w:rsidR="004B570F" w:rsidRPr="004B570F">
        <w:rPr>
          <w:rStyle w:val="ui-provider"/>
          <w:b/>
          <w:bCs/>
        </w:rPr>
        <w:t>SubmitPath</w:t>
      </w:r>
      <w:proofErr w:type="spellEnd"/>
      <w:proofErr w:type="gramEnd"/>
      <w:r w:rsidR="004B570F">
        <w:rPr>
          <w:rStyle w:val="ui-provider"/>
        </w:rPr>
        <w:t> </w:t>
      </w:r>
    </w:p>
    <w:p w14:paraId="76B3225D" w14:textId="77777777" w:rsidR="003B79F7" w:rsidRDefault="003B79F7" w:rsidP="00C02195"/>
    <w:p w14:paraId="6DD5DB66" w14:textId="1FCECE8A" w:rsidR="007346FD" w:rsidRDefault="007346FD" w:rsidP="00C02195">
      <w:r>
        <w:t>Update Folder Paths in IT Bridge</w:t>
      </w:r>
    </w:p>
    <w:p w14:paraId="4771EE19" w14:textId="7557EA4E" w:rsidR="00A53705" w:rsidRDefault="00A740F2" w:rsidP="003B79F7">
      <w:pPr>
        <w:pStyle w:val="ListParagraph"/>
        <w:numPr>
          <w:ilvl w:val="0"/>
          <w:numId w:val="3"/>
        </w:numPr>
      </w:pPr>
      <w:r>
        <w:t xml:space="preserve">Select </w:t>
      </w:r>
      <w:r w:rsidR="004B570F">
        <w:t>“</w:t>
      </w:r>
      <w:r w:rsidRPr="004B570F">
        <w:rPr>
          <w:b/>
          <w:bCs/>
        </w:rPr>
        <w:t>Folder</w:t>
      </w:r>
      <w:r w:rsidR="004B570F" w:rsidRPr="004B570F">
        <w:rPr>
          <w:b/>
          <w:bCs/>
        </w:rPr>
        <w:t>s</w:t>
      </w:r>
      <w:r w:rsidR="004B570F">
        <w:t>”</w:t>
      </w:r>
      <w:r>
        <w:t xml:space="preserve"> from the top menu bar.</w:t>
      </w:r>
    </w:p>
    <w:p w14:paraId="52BB07AC" w14:textId="11229E57" w:rsidR="00A740F2" w:rsidRDefault="00A740F2" w:rsidP="003B79F7">
      <w:pPr>
        <w:pStyle w:val="ListParagraph"/>
        <w:numPr>
          <w:ilvl w:val="0"/>
          <w:numId w:val="3"/>
        </w:numPr>
      </w:pPr>
      <w:r>
        <w:t xml:space="preserve">Select </w:t>
      </w:r>
      <w:r w:rsidR="007346FD">
        <w:t>“</w:t>
      </w:r>
      <w:r w:rsidRPr="007346FD">
        <w:rPr>
          <w:b/>
          <w:bCs/>
        </w:rPr>
        <w:t>Folder Setup</w:t>
      </w:r>
      <w:r w:rsidR="007346FD">
        <w:t>”</w:t>
      </w:r>
      <w:r>
        <w:t xml:space="preserve"> from the </w:t>
      </w:r>
      <w:r w:rsidR="007346FD">
        <w:t>drop-down</w:t>
      </w:r>
      <w:r>
        <w:t xml:space="preserve"> menu.</w:t>
      </w:r>
    </w:p>
    <w:p w14:paraId="7AF7FC45" w14:textId="77777777" w:rsidR="00571BC7" w:rsidRDefault="007346FD" w:rsidP="003B79F7">
      <w:pPr>
        <w:pStyle w:val="ListParagraph"/>
        <w:numPr>
          <w:ilvl w:val="0"/>
          <w:numId w:val="3"/>
        </w:numPr>
      </w:pPr>
      <w:r>
        <w:t>Update the location for each folder b</w:t>
      </w:r>
      <w:r w:rsidR="00571BC7">
        <w:t>y either in-line editing or selecting the […] button.</w:t>
      </w:r>
    </w:p>
    <w:p w14:paraId="2B935F8F" w14:textId="7248C465" w:rsidR="007346FD" w:rsidRDefault="004F315C" w:rsidP="00571BC7">
      <w:pPr>
        <w:pStyle w:val="ListParagraph"/>
        <w:numPr>
          <w:ilvl w:val="1"/>
          <w:numId w:val="3"/>
        </w:numPr>
      </w:pPr>
      <w:r>
        <w:t xml:space="preserve">If a 7ZIP executable path </w:t>
      </w:r>
      <w:r w:rsidR="00E37F48">
        <w:t>is not</w:t>
      </w:r>
      <w:r>
        <w:t xml:space="preserve"> set, you can fin the </w:t>
      </w:r>
      <w:r w:rsidR="00811D14" w:rsidRPr="00811D14">
        <w:t>7z465</w:t>
      </w:r>
      <w:r w:rsidR="00811D14">
        <w:t>.exe in the ITS Bri</w:t>
      </w:r>
    </w:p>
    <w:p w14:paraId="2F69D477" w14:textId="77777777" w:rsidR="00A53705" w:rsidRDefault="00A53705" w:rsidP="00C02195"/>
    <w:p w14:paraId="0A51D0A5" w14:textId="29BFCE3E" w:rsidR="00A53705" w:rsidRDefault="00A53705" w:rsidP="00C02195"/>
    <w:sectPr w:rsidR="00A53705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5DE61AC"/>
    <w:multiLevelType w:val="hybridMultilevel"/>
    <w:tmpl w:val="A230A276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4B1738"/>
    <w:multiLevelType w:val="hybridMultilevel"/>
    <w:tmpl w:val="E3888168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4802A28"/>
    <w:multiLevelType w:val="hybridMultilevel"/>
    <w:tmpl w:val="139A4598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47816273">
    <w:abstractNumId w:val="1"/>
  </w:num>
  <w:num w:numId="2" w16cid:durableId="1508788523">
    <w:abstractNumId w:val="2"/>
  </w:num>
  <w:num w:numId="3" w16cid:durableId="9841598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7648"/>
    <w:rsid w:val="0008040C"/>
    <w:rsid w:val="000E24E5"/>
    <w:rsid w:val="0013461B"/>
    <w:rsid w:val="0013631C"/>
    <w:rsid w:val="00194083"/>
    <w:rsid w:val="001A1063"/>
    <w:rsid w:val="001C40DC"/>
    <w:rsid w:val="002124BB"/>
    <w:rsid w:val="00212DBD"/>
    <w:rsid w:val="00216495"/>
    <w:rsid w:val="00292FE1"/>
    <w:rsid w:val="003100D2"/>
    <w:rsid w:val="00364311"/>
    <w:rsid w:val="00385570"/>
    <w:rsid w:val="003A7B2E"/>
    <w:rsid w:val="003B1CB1"/>
    <w:rsid w:val="003B79F7"/>
    <w:rsid w:val="003D362D"/>
    <w:rsid w:val="00491CA0"/>
    <w:rsid w:val="004A254B"/>
    <w:rsid w:val="004B0DA0"/>
    <w:rsid w:val="004B570F"/>
    <w:rsid w:val="004F315C"/>
    <w:rsid w:val="005120B6"/>
    <w:rsid w:val="0055242B"/>
    <w:rsid w:val="005637EE"/>
    <w:rsid w:val="00571BC7"/>
    <w:rsid w:val="00580899"/>
    <w:rsid w:val="005A3D9D"/>
    <w:rsid w:val="005B6B73"/>
    <w:rsid w:val="00670CC2"/>
    <w:rsid w:val="006C3041"/>
    <w:rsid w:val="007346FD"/>
    <w:rsid w:val="00743A93"/>
    <w:rsid w:val="00743ED1"/>
    <w:rsid w:val="007A5DE7"/>
    <w:rsid w:val="007D16CC"/>
    <w:rsid w:val="00811D14"/>
    <w:rsid w:val="008145C7"/>
    <w:rsid w:val="008319D1"/>
    <w:rsid w:val="00832C63"/>
    <w:rsid w:val="00836057"/>
    <w:rsid w:val="00866DE4"/>
    <w:rsid w:val="008B6567"/>
    <w:rsid w:val="008D598D"/>
    <w:rsid w:val="008E0E37"/>
    <w:rsid w:val="008E2CFA"/>
    <w:rsid w:val="008F117C"/>
    <w:rsid w:val="009509BC"/>
    <w:rsid w:val="00987A41"/>
    <w:rsid w:val="00995FAA"/>
    <w:rsid w:val="009A58DE"/>
    <w:rsid w:val="009A6267"/>
    <w:rsid w:val="009C2DC5"/>
    <w:rsid w:val="009E6A0D"/>
    <w:rsid w:val="00A53705"/>
    <w:rsid w:val="00A654C0"/>
    <w:rsid w:val="00A740F2"/>
    <w:rsid w:val="00AD5389"/>
    <w:rsid w:val="00B0150E"/>
    <w:rsid w:val="00B11F3D"/>
    <w:rsid w:val="00B17906"/>
    <w:rsid w:val="00B27648"/>
    <w:rsid w:val="00B65525"/>
    <w:rsid w:val="00BA696E"/>
    <w:rsid w:val="00BC622B"/>
    <w:rsid w:val="00BE241B"/>
    <w:rsid w:val="00C02195"/>
    <w:rsid w:val="00C37ECC"/>
    <w:rsid w:val="00C565F1"/>
    <w:rsid w:val="00C665DA"/>
    <w:rsid w:val="00C83A1F"/>
    <w:rsid w:val="00C90A4A"/>
    <w:rsid w:val="00CD4CD8"/>
    <w:rsid w:val="00D33A9B"/>
    <w:rsid w:val="00D642B2"/>
    <w:rsid w:val="00D8115C"/>
    <w:rsid w:val="00DB3EB7"/>
    <w:rsid w:val="00DB76C2"/>
    <w:rsid w:val="00E37F48"/>
    <w:rsid w:val="00E54D97"/>
    <w:rsid w:val="00EC2927"/>
    <w:rsid w:val="00EC5C93"/>
    <w:rsid w:val="00EE0B81"/>
    <w:rsid w:val="00EE7BD4"/>
    <w:rsid w:val="00F07B00"/>
    <w:rsid w:val="00F471B4"/>
    <w:rsid w:val="00F831CD"/>
    <w:rsid w:val="00F8622E"/>
    <w:rsid w:val="00FA40C7"/>
    <w:rsid w:val="00FD15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9EB9E3"/>
  <w15:docId w15:val="{E1D6BECA-B24F-471B-8D0F-F0B46244AF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C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2764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2764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2764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2764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2764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2764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2764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2764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2764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2764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2764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2764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2764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2764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2764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2764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2764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2764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2764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2764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2764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2764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2764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2764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2764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2764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2764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2764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27648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DB76C2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B76C2"/>
    <w:rPr>
      <w:color w:val="605E5C"/>
      <w:shd w:val="clear" w:color="auto" w:fill="E1DFDD"/>
    </w:rPr>
  </w:style>
  <w:style w:type="character" w:customStyle="1" w:styleId="ui-provider">
    <w:name w:val="ui-provider"/>
    <w:basedOn w:val="DefaultParagraphFont"/>
    <w:rsid w:val="004B57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ownloads.axiumsupport.com/ITS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image" Target="media/image2.png"/><Relationship Id="rId4" Type="http://schemas.openxmlformats.org/officeDocument/2006/relationships/numbering" Target="numbering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ada83075-86a8-4124-b76d-641f7470db8c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81038CD2CED5F43B4113ADFA6171F2A" ma:contentTypeVersion="17" ma:contentTypeDescription="Create a new document." ma:contentTypeScope="" ma:versionID="10cdfc5e3618ba041dad384877b4f348">
  <xsd:schema xmlns:xsd="http://www.w3.org/2001/XMLSchema" xmlns:xs="http://www.w3.org/2001/XMLSchema" xmlns:p="http://schemas.microsoft.com/office/2006/metadata/properties" xmlns:ns3="ada83075-86a8-4124-b76d-641f7470db8c" xmlns:ns4="2c5f332b-467e-4d0b-a255-1f7a575e28bd" targetNamespace="http://schemas.microsoft.com/office/2006/metadata/properties" ma:root="true" ma:fieldsID="9a2a222aeebef9e46e14dea370551d05" ns3:_="" ns4:_="">
    <xsd:import namespace="ada83075-86a8-4124-b76d-641f7470db8c"/>
    <xsd:import namespace="2c5f332b-467e-4d0b-a255-1f7a575e28b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4:SharedWithUsers" minOccurs="0"/>
                <xsd:element ref="ns4:SharedWithDetails" minOccurs="0"/>
                <xsd:element ref="ns4:SharingHintHash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a83075-86a8-4124-b76d-641f7470db8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21" nillable="true" ma:displayName="_activity" ma:hidden="true" ma:internalName="_activity">
      <xsd:simpleType>
        <xsd:restriction base="dms:Note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3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5f332b-467e-4d0b-a255-1f7a575e28bd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C21C2E8-81A8-4DFE-8111-E30FEB5E5BBE}">
  <ds:schemaRefs>
    <ds:schemaRef ds:uri="http://schemas.microsoft.com/office/2006/documentManagement/types"/>
    <ds:schemaRef ds:uri="http://schemas.openxmlformats.org/package/2006/metadata/core-properties"/>
    <ds:schemaRef ds:uri="http://schemas.microsoft.com/office/2006/metadata/properties"/>
    <ds:schemaRef ds:uri="http://www.w3.org/XML/1998/namespace"/>
    <ds:schemaRef ds:uri="http://purl.org/dc/dcmitype/"/>
    <ds:schemaRef ds:uri="http://purl.org/dc/terms/"/>
    <ds:schemaRef ds:uri="http://purl.org/dc/elements/1.1/"/>
    <ds:schemaRef ds:uri="http://schemas.microsoft.com/office/infopath/2007/PartnerControls"/>
    <ds:schemaRef ds:uri="2c5f332b-467e-4d0b-a255-1f7a575e28bd"/>
    <ds:schemaRef ds:uri="ada83075-86a8-4124-b76d-641f7470db8c"/>
  </ds:schemaRefs>
</ds:datastoreItem>
</file>

<file path=customXml/itemProps2.xml><?xml version="1.0" encoding="utf-8"?>
<ds:datastoreItem xmlns:ds="http://schemas.openxmlformats.org/officeDocument/2006/customXml" ds:itemID="{77E77C3D-0A3E-46F3-B9EB-D1ACC16BB95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a83075-86a8-4124-b76d-641f7470db8c"/>
    <ds:schemaRef ds:uri="2c5f332b-467e-4d0b-a255-1f7a575e28b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3D7CE58-1568-4DE4-9AEA-3F36E420E2A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1620</TotalTime>
  <Pages>2</Pages>
  <Words>340</Words>
  <Characters>1942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James Cunliffe</dc:creator>
  <cp:keywords/>
  <dc:description/>
  <cp:lastModifiedBy>James Cunliffe</cp:lastModifiedBy>
  <cp:revision>2</cp:revision>
  <dcterms:created xsi:type="dcterms:W3CDTF">2024-03-08T22:24:00Z</dcterms:created>
  <dcterms:modified xsi:type="dcterms:W3CDTF">2024-03-08T22:24:00Z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0x010100281038CD2CED5F43B4113ADFA6171F2A</vt:lpwstr>
  </property>
</Properties>
</file>